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1CFEF" w14:textId="51087414" w:rsidR="00C46053" w:rsidRDefault="00C46053" w:rsidP="007E4F1A">
      <w:pPr>
        <w:spacing w:after="120"/>
        <w:rPr>
          <w:b/>
          <w:color w:val="000000"/>
        </w:rPr>
      </w:pPr>
      <w:r w:rsidRPr="00F0414D">
        <w:rPr>
          <w:b/>
          <w:color w:val="000000"/>
        </w:rPr>
        <w:t xml:space="preserve">Caractéristiques techniques </w:t>
      </w:r>
    </w:p>
    <w:p w14:paraId="00B62C15" w14:textId="77777777" w:rsidR="007E4F1A" w:rsidRPr="007E4F1A" w:rsidRDefault="007E4F1A" w:rsidP="007E4F1A">
      <w:pPr>
        <w:spacing w:after="120"/>
        <w:rPr>
          <w:rFonts w:cs="Arial"/>
          <w:szCs w:val="22"/>
        </w:rPr>
      </w:pPr>
    </w:p>
    <w:tbl>
      <w:tblPr>
        <w:tblW w:w="93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39"/>
      </w:tblGrid>
      <w:tr w:rsidR="00C46053" w:rsidRPr="00F0414D" w14:paraId="3D63D38B" w14:textId="77777777" w:rsidTr="002A6BDE">
        <w:trPr>
          <w:trHeight w:val="283"/>
        </w:trPr>
        <w:tc>
          <w:tcPr>
            <w:tcW w:w="9334" w:type="dxa"/>
            <w:gridSpan w:val="2"/>
            <w:shd w:val="clear" w:color="auto" w:fill="C0C0C0"/>
            <w:noWrap/>
          </w:tcPr>
          <w:p w14:paraId="4362B919" w14:textId="589C314A" w:rsidR="00C46053" w:rsidRPr="00F0414D" w:rsidRDefault="007E1BC3" w:rsidP="002A6BDE">
            <w:pPr>
              <w:pStyle w:val="STIHLTabelle"/>
              <w:rPr>
                <w:b/>
                <w:bCs w:val="0"/>
                <w:highlight w:val="yellow"/>
              </w:rPr>
            </w:pPr>
            <w:r>
              <w:rPr>
                <w:b/>
              </w:rPr>
              <w:t>Mini tronçonneuse</w:t>
            </w:r>
            <w:r w:rsidR="00C46053" w:rsidRPr="00F0414D">
              <w:rPr>
                <w:b/>
              </w:rPr>
              <w:t xml:space="preserve"> – Système de batterie STIHL AS</w:t>
            </w:r>
          </w:p>
        </w:tc>
      </w:tr>
      <w:tr w:rsidR="00C46053" w:rsidRPr="00F0414D" w14:paraId="42E0206B" w14:textId="77777777" w:rsidTr="00C46053">
        <w:trPr>
          <w:trHeight w:val="283"/>
        </w:trPr>
        <w:tc>
          <w:tcPr>
            <w:tcW w:w="5495" w:type="dxa"/>
            <w:shd w:val="clear" w:color="auto" w:fill="C0C0C0"/>
            <w:noWrap/>
          </w:tcPr>
          <w:p w14:paraId="39B73EB5" w14:textId="77777777" w:rsidR="00C46053" w:rsidRPr="00F0414D" w:rsidRDefault="00C46053" w:rsidP="002A6BDE">
            <w:pPr>
              <w:pStyle w:val="STIHLTabelle"/>
              <w:rPr>
                <w:b/>
                <w:bCs w:val="0"/>
                <w:highlight w:val="yellow"/>
              </w:rPr>
            </w:pPr>
          </w:p>
        </w:tc>
        <w:tc>
          <w:tcPr>
            <w:tcW w:w="3839" w:type="dxa"/>
            <w:shd w:val="clear" w:color="auto" w:fill="C0C0C0"/>
          </w:tcPr>
          <w:p w14:paraId="45ED7CF8" w14:textId="77777777" w:rsidR="00C46053" w:rsidRPr="00F0414D" w:rsidRDefault="00C46053" w:rsidP="002A6BDE">
            <w:pPr>
              <w:pStyle w:val="STIHLTabelle"/>
              <w:jc w:val="center"/>
              <w:rPr>
                <w:b/>
                <w:bCs w:val="0"/>
              </w:rPr>
            </w:pPr>
            <w:r w:rsidRPr="00F0414D">
              <w:rPr>
                <w:b/>
              </w:rPr>
              <w:t>STIHL GTA 40</w:t>
            </w:r>
          </w:p>
        </w:tc>
      </w:tr>
      <w:tr w:rsidR="00C46053" w:rsidRPr="00F0414D" w14:paraId="5C922FE0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8790C" w14:textId="77777777" w:rsidR="00C46053" w:rsidRPr="00F0414D" w:rsidRDefault="00C46053" w:rsidP="002A6BDE">
            <w:pPr>
              <w:pStyle w:val="STIHLTabelle"/>
              <w:jc w:val="left"/>
            </w:pPr>
            <w:r w:rsidRPr="00F0414D">
              <w:t xml:space="preserve">Technologie sur batterie :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27A" w14:textId="35800CDE" w:rsidR="00C46053" w:rsidRPr="00F0414D" w:rsidRDefault="006129DC" w:rsidP="002A6BDE">
            <w:pPr>
              <w:pStyle w:val="STIHLTabelle"/>
              <w:jc w:val="center"/>
            </w:pPr>
            <w:r w:rsidRPr="00F0414D">
              <w:t>L</w:t>
            </w:r>
            <w:r w:rsidR="00C46053" w:rsidRPr="00F0414D">
              <w:t>ithium-ion</w:t>
            </w:r>
          </w:p>
        </w:tc>
      </w:tr>
      <w:tr w:rsidR="00C46053" w:rsidRPr="00F0414D" w14:paraId="41A6E8B7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38EFF" w14:textId="161BB9C8" w:rsidR="00C46053" w:rsidRPr="00F0414D" w:rsidRDefault="00C46053" w:rsidP="00D365EE">
            <w:pPr>
              <w:pStyle w:val="STIHLTabelle"/>
              <w:jc w:val="left"/>
            </w:pPr>
            <w:r w:rsidRPr="00F0414D">
              <w:t>Type de moteur</w:t>
            </w:r>
            <w:r w:rsidR="00D365EE" w:rsidRPr="00F0414D">
              <w:t> </w:t>
            </w:r>
            <w:r w:rsidRPr="00F0414D">
              <w:t>: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B8B0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Moteur EC</w:t>
            </w:r>
          </w:p>
        </w:tc>
      </w:tr>
      <w:tr w:rsidR="00C46053" w:rsidRPr="00F0414D" w14:paraId="0FFD5D60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97D6" w14:textId="2C8463B8" w:rsidR="00C46053" w:rsidRPr="00F0414D" w:rsidRDefault="00C46053" w:rsidP="00D365EE">
            <w:pPr>
              <w:pStyle w:val="STIHLTabelle"/>
              <w:jc w:val="left"/>
            </w:pPr>
            <w:r w:rsidRPr="00F0414D">
              <w:t>Puissance (W)</w:t>
            </w:r>
            <w:r w:rsidR="00D365EE" w:rsidRPr="00F0414D">
              <w:t> </w:t>
            </w:r>
            <w:r w:rsidRPr="00F0414D">
              <w:t>: *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109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520</w:t>
            </w:r>
          </w:p>
        </w:tc>
      </w:tr>
      <w:tr w:rsidR="00C46053" w:rsidRPr="00F0414D" w14:paraId="2B8D200A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3DCF5" w14:textId="77777777" w:rsidR="00C46053" w:rsidRPr="00F0414D" w:rsidRDefault="00C46053" w:rsidP="002A6BDE">
            <w:pPr>
              <w:pStyle w:val="STIHLTabelle"/>
              <w:jc w:val="left"/>
            </w:pPr>
            <w:r w:rsidRPr="00F0414D">
              <w:t>Poids avec batteries et dispositif de coupe (kg) :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581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2</w:t>
            </w:r>
          </w:p>
        </w:tc>
      </w:tr>
      <w:tr w:rsidR="00C46053" w:rsidRPr="00F0414D" w14:paraId="511B1341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B7CDD" w14:textId="77777777" w:rsidR="00C46053" w:rsidRPr="00F0414D" w:rsidRDefault="00C46053" w:rsidP="002A6BDE">
            <w:pPr>
              <w:pStyle w:val="STIHLTabelle"/>
              <w:jc w:val="left"/>
            </w:pPr>
            <w:r w:rsidRPr="00F0414D">
              <w:t>Longueur de coupe (cm) :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DE9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15</w:t>
            </w:r>
          </w:p>
        </w:tc>
      </w:tr>
      <w:tr w:rsidR="00C46053" w:rsidRPr="00F0414D" w14:paraId="79657EA2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75C3" w14:textId="77777777" w:rsidR="00C46053" w:rsidRPr="00F0414D" w:rsidRDefault="00C46053" w:rsidP="002A6BDE">
            <w:pPr>
              <w:pStyle w:val="STIHLTabelle"/>
              <w:jc w:val="left"/>
            </w:pPr>
            <w:r w:rsidRPr="00F0414D">
              <w:t>Chaîne :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8D1" w14:textId="391048FF" w:rsidR="00C46053" w:rsidRPr="00F0414D" w:rsidRDefault="00457B0C" w:rsidP="002A6BDE">
            <w:pPr>
              <w:pStyle w:val="STIHLTabelle"/>
              <w:jc w:val="center"/>
            </w:pPr>
            <w:r w:rsidRPr="00F0414D">
              <w:t xml:space="preserve">STIHL 1/4“ </w:t>
            </w:r>
            <w:proofErr w:type="spellStart"/>
            <w:r w:rsidRPr="00F0414D">
              <w:t>Picco</w:t>
            </w:r>
            <w:proofErr w:type="spellEnd"/>
            <w:r w:rsidRPr="00F0414D">
              <w:t xml:space="preserve"> Micro 3 (PM3)</w:t>
            </w:r>
          </w:p>
        </w:tc>
      </w:tr>
      <w:tr w:rsidR="00C46053" w:rsidRPr="00F0414D" w14:paraId="6915E53F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FC58" w14:textId="77777777" w:rsidR="00C46053" w:rsidRPr="00F0414D" w:rsidRDefault="00C46053" w:rsidP="002A6BDE">
            <w:pPr>
              <w:pStyle w:val="STIHLTabelle"/>
              <w:jc w:val="left"/>
            </w:pPr>
            <w:r w:rsidRPr="00F0414D">
              <w:t>Guide-chaîne :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099" w14:textId="3C89475C" w:rsidR="00C46053" w:rsidRPr="00F0414D" w:rsidRDefault="00457B0C" w:rsidP="002A6BDE">
            <w:pPr>
              <w:pStyle w:val="STIHLTabelle"/>
              <w:jc w:val="center"/>
            </w:pPr>
            <w:r w:rsidRPr="00F0414D">
              <w:t>STIHL Light 01</w:t>
            </w:r>
          </w:p>
        </w:tc>
      </w:tr>
      <w:tr w:rsidR="00C46053" w:rsidRPr="00F0414D" w14:paraId="6EC60AD4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88FA9" w14:textId="04F5B8A0" w:rsidR="00C46053" w:rsidRPr="00F0414D" w:rsidRDefault="00C46053" w:rsidP="00D365EE">
            <w:pPr>
              <w:pStyle w:val="STIHLTabelle"/>
              <w:jc w:val="left"/>
            </w:pPr>
            <w:r w:rsidRPr="00F0414D">
              <w:t>Vitesse de la chaîne (m/s)</w:t>
            </w:r>
            <w:r w:rsidR="00D365EE" w:rsidRPr="00F0414D">
              <w:t> </w:t>
            </w:r>
            <w:r w:rsidRPr="00F0414D">
              <w:t>: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DD7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8</w:t>
            </w:r>
          </w:p>
        </w:tc>
      </w:tr>
      <w:tr w:rsidR="00C46053" w:rsidRPr="00F0414D" w14:paraId="14C65D0F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A4C2B" w14:textId="77777777" w:rsidR="00C46053" w:rsidRPr="00F0414D" w:rsidRDefault="00C46053" w:rsidP="002A6BDE">
            <w:pPr>
              <w:pStyle w:val="STIHLTabelle"/>
              <w:jc w:val="left"/>
            </w:pPr>
            <w:r w:rsidRPr="00F0414D">
              <w:t>Volume du réservoir d’huile (ml) :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FDA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110</w:t>
            </w:r>
          </w:p>
        </w:tc>
      </w:tr>
      <w:tr w:rsidR="00C46053" w:rsidRPr="00F0414D" w14:paraId="0B37F95D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BA47" w14:textId="77777777" w:rsidR="00C46053" w:rsidRPr="00F0414D" w:rsidRDefault="00C46053" w:rsidP="002A6BDE">
            <w:pPr>
              <w:pStyle w:val="STIHLTabelle"/>
              <w:jc w:val="left"/>
            </w:pPr>
            <w:r w:rsidRPr="00F0414D">
              <w:t>Équipement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79D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Potentiomètre, lubrification automatique de la chaîne, tendeur de chaîne latéral, anneau d’accrochage des deux côtés, indicateur de charge, bouchon du réservoir d'huile ouvrable sans outil</w:t>
            </w:r>
          </w:p>
        </w:tc>
      </w:tr>
      <w:tr w:rsidR="00C46053" w:rsidRPr="00F0414D" w14:paraId="79D43B8B" w14:textId="77777777" w:rsidTr="00C46053">
        <w:trPr>
          <w:trHeight w:val="2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662AC4" w14:textId="77777777" w:rsidR="00C46053" w:rsidRPr="00F0414D" w:rsidRDefault="00C46053" w:rsidP="002A6BDE">
            <w:pPr>
              <w:pStyle w:val="STIHLTabelle"/>
              <w:jc w:val="left"/>
            </w:pPr>
            <w:r w:rsidRPr="00F0414D">
              <w:t xml:space="preserve">Performances en cas d’utilisation avec </w:t>
            </w:r>
            <w:r w:rsidRPr="00F0414D">
              <w:rPr>
                <w:b/>
              </w:rPr>
              <w:t>deux batteries AS 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39411" w14:textId="77777777" w:rsidR="00C46053" w:rsidRPr="00F0414D" w:rsidRDefault="00C46053" w:rsidP="002A6BDE">
            <w:pPr>
              <w:pStyle w:val="STIHLTabelle"/>
              <w:jc w:val="center"/>
            </w:pPr>
          </w:p>
        </w:tc>
      </w:tr>
      <w:tr w:rsidR="00C46053" w:rsidRPr="00F0414D" w14:paraId="4D327D20" w14:textId="77777777" w:rsidTr="00C46053">
        <w:trPr>
          <w:trHeight w:val="238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D4EDC" w14:textId="77777777" w:rsidR="00C46053" w:rsidRPr="00F0414D" w:rsidRDefault="00C46053" w:rsidP="00C46053">
            <w:pPr>
              <w:pStyle w:val="STIHLTabelle"/>
              <w:numPr>
                <w:ilvl w:val="0"/>
                <w:numId w:val="12"/>
              </w:numPr>
              <w:jc w:val="left"/>
            </w:pPr>
            <w:r w:rsidRPr="00F0414D">
              <w:t>Poids de la batterie (kg) :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7486E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0,4</w:t>
            </w:r>
          </w:p>
        </w:tc>
      </w:tr>
      <w:tr w:rsidR="00C46053" w:rsidRPr="00F0414D" w14:paraId="78BA06C7" w14:textId="77777777" w:rsidTr="00C46053">
        <w:trPr>
          <w:trHeight w:val="67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F7144F" w14:textId="77777777" w:rsidR="00C46053" w:rsidRPr="00F0414D" w:rsidRDefault="00C46053" w:rsidP="00C46053">
            <w:pPr>
              <w:pStyle w:val="STIHLTabelle"/>
              <w:numPr>
                <w:ilvl w:val="0"/>
                <w:numId w:val="12"/>
              </w:numPr>
              <w:jc w:val="left"/>
            </w:pPr>
            <w:r w:rsidRPr="00F0414D">
              <w:t>Tension de la batterie (V) :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2F2D1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21,6</w:t>
            </w:r>
          </w:p>
        </w:tc>
      </w:tr>
      <w:tr w:rsidR="00C46053" w:rsidRPr="00F0414D" w14:paraId="1FC3DF9E" w14:textId="77777777" w:rsidTr="00C46053">
        <w:trPr>
          <w:trHeight w:val="67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A2EBBE" w14:textId="77777777" w:rsidR="00C46053" w:rsidRPr="00F0414D" w:rsidRDefault="00C46053" w:rsidP="00C46053">
            <w:pPr>
              <w:pStyle w:val="STIHLTabelle"/>
              <w:numPr>
                <w:ilvl w:val="0"/>
                <w:numId w:val="12"/>
              </w:numPr>
              <w:jc w:val="left"/>
            </w:pPr>
            <w:r w:rsidRPr="00F0414D">
              <w:t>Énergie de la batterie (Wh) :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A9DC8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56</w:t>
            </w:r>
          </w:p>
        </w:tc>
      </w:tr>
      <w:tr w:rsidR="00C46053" w:rsidRPr="00F0414D" w14:paraId="681ACC03" w14:textId="77777777" w:rsidTr="00C46053">
        <w:trPr>
          <w:trHeight w:val="67"/>
        </w:trPr>
        <w:tc>
          <w:tcPr>
            <w:tcW w:w="5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681D9" w14:textId="0C1820E8" w:rsidR="00C46053" w:rsidRPr="00F0414D" w:rsidRDefault="00C46053" w:rsidP="00C46053">
            <w:pPr>
              <w:pStyle w:val="STIHLTabelle"/>
              <w:numPr>
                <w:ilvl w:val="0"/>
                <w:numId w:val="12"/>
              </w:numPr>
              <w:jc w:val="left"/>
            </w:pPr>
            <w:r w:rsidRPr="00F0414D">
              <w:t>A</w:t>
            </w:r>
            <w:r w:rsidR="00AF182A" w:rsidRPr="00F0414D">
              <w:t>utonomie des batteries (exemple</w:t>
            </w:r>
            <w:r w:rsidRPr="00F0414D">
              <w:t xml:space="preserve"> d’application)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02651" w14:textId="465B262D" w:rsidR="00C46053" w:rsidRPr="00F0414D" w:rsidRDefault="00C46053" w:rsidP="002A6BDE">
            <w:pPr>
              <w:pStyle w:val="STIHLTabelle"/>
              <w:jc w:val="center"/>
            </w:pPr>
            <w:r w:rsidRPr="00F0414D">
              <w:t xml:space="preserve">plus de 190 coupes lors de la taille de branches d’épicéa d’un diamètre de 5 x 5 cm </w:t>
            </w:r>
          </w:p>
        </w:tc>
      </w:tr>
      <w:tr w:rsidR="00C46053" w:rsidRPr="00F0414D" w14:paraId="278775F5" w14:textId="77777777" w:rsidTr="00C46053">
        <w:trPr>
          <w:trHeight w:val="6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18014" w14:textId="77777777" w:rsidR="00C46053" w:rsidRPr="00F0414D" w:rsidRDefault="00C46053" w:rsidP="00C46053">
            <w:pPr>
              <w:pStyle w:val="STIHLTabelle"/>
              <w:numPr>
                <w:ilvl w:val="0"/>
                <w:numId w:val="12"/>
              </w:numPr>
              <w:jc w:val="left"/>
            </w:pPr>
            <w:r w:rsidRPr="00F0414D">
              <w:t>Temps de charge avec le chargeur AL 5- 2 80 % / 100 % (min.) :</w:t>
            </w:r>
          </w:p>
        </w:tc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B7C2C" w14:textId="77777777" w:rsidR="00C46053" w:rsidRPr="00F0414D" w:rsidRDefault="00C46053" w:rsidP="002A6BDE">
            <w:pPr>
              <w:pStyle w:val="STIHLTabelle"/>
              <w:jc w:val="center"/>
            </w:pPr>
            <w:r w:rsidRPr="00F0414D">
              <w:t>30 / 50</w:t>
            </w:r>
          </w:p>
        </w:tc>
      </w:tr>
      <w:tr w:rsidR="00C46053" w:rsidRPr="00F0414D" w14:paraId="34BBA36F" w14:textId="77777777" w:rsidTr="00C46053">
        <w:trPr>
          <w:trHeight w:val="225"/>
        </w:trPr>
        <w:tc>
          <w:tcPr>
            <w:tcW w:w="5495" w:type="dxa"/>
            <w:tcBorders>
              <w:bottom w:val="nil"/>
            </w:tcBorders>
            <w:noWrap/>
          </w:tcPr>
          <w:p w14:paraId="12C506E8" w14:textId="21CB5FAB" w:rsidR="00C46053" w:rsidRPr="00F0414D" w:rsidRDefault="00C46053" w:rsidP="002A6BDE">
            <w:pPr>
              <w:pStyle w:val="STIHLTabelle"/>
              <w:jc w:val="left"/>
            </w:pPr>
            <w:r w:rsidRPr="00F0414D">
              <w:t>Prix conseillé (euro) : **</w:t>
            </w:r>
          </w:p>
        </w:tc>
        <w:tc>
          <w:tcPr>
            <w:tcW w:w="3839" w:type="dxa"/>
            <w:tcBorders>
              <w:bottom w:val="nil"/>
            </w:tcBorders>
          </w:tcPr>
          <w:p w14:paraId="2BA6B006" w14:textId="77777777" w:rsidR="00C46053" w:rsidRPr="00F0414D" w:rsidRDefault="00C46053" w:rsidP="002A6BDE">
            <w:pPr>
              <w:pStyle w:val="STIHLTabelle"/>
              <w:jc w:val="center"/>
            </w:pPr>
          </w:p>
        </w:tc>
      </w:tr>
      <w:tr w:rsidR="00C46053" w:rsidRPr="00F0414D" w14:paraId="7A262EC8" w14:textId="77777777" w:rsidTr="00C46053">
        <w:trPr>
          <w:trHeight w:val="225"/>
        </w:trPr>
        <w:tc>
          <w:tcPr>
            <w:tcW w:w="5495" w:type="dxa"/>
            <w:tcBorders>
              <w:top w:val="nil"/>
              <w:bottom w:val="nil"/>
              <w:right w:val="nil"/>
            </w:tcBorders>
            <w:noWrap/>
          </w:tcPr>
          <w:p w14:paraId="52F3AFCA" w14:textId="2E03ED90" w:rsidR="00C46053" w:rsidRPr="00F0414D" w:rsidRDefault="00C46053" w:rsidP="00C46053">
            <w:pPr>
              <w:pStyle w:val="STIHLTabelle"/>
              <w:numPr>
                <w:ilvl w:val="0"/>
                <w:numId w:val="12"/>
              </w:numPr>
              <w:jc w:val="left"/>
            </w:pPr>
            <w:r w:rsidRPr="00F0414D">
              <w:t>STIHL GTA 40 en set, avec 2 batteries AS 2, chargeur rapide AL 5-2 et étui de transport :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</w:tcBorders>
          </w:tcPr>
          <w:p w14:paraId="69ABAD59" w14:textId="3469557B" w:rsidR="00457B0C" w:rsidRPr="00F0414D" w:rsidRDefault="000636B0" w:rsidP="006106D3">
            <w:pPr>
              <w:pStyle w:val="STIHLTabelle"/>
              <w:jc w:val="center"/>
            </w:pPr>
            <w:r w:rsidRPr="00F0414D">
              <w:br/>
            </w:r>
            <w:r w:rsidR="00C02C07">
              <w:t>xxx</w:t>
            </w:r>
            <w:r w:rsidRPr="00F0414D">
              <w:t>,00</w:t>
            </w:r>
          </w:p>
        </w:tc>
      </w:tr>
      <w:tr w:rsidR="00C46053" w:rsidRPr="00F0414D" w14:paraId="259CBFE8" w14:textId="77777777" w:rsidTr="002A6BDE">
        <w:trPr>
          <w:trHeight w:val="228"/>
        </w:trPr>
        <w:tc>
          <w:tcPr>
            <w:tcW w:w="9334" w:type="dxa"/>
            <w:gridSpan w:val="2"/>
            <w:noWrap/>
          </w:tcPr>
          <w:p w14:paraId="6EA0B06A" w14:textId="48011C56" w:rsidR="00C46053" w:rsidRPr="00F0414D" w:rsidRDefault="00C46053" w:rsidP="002A6BDE">
            <w:pPr>
              <w:pStyle w:val="STIHLTabelle"/>
            </w:pPr>
            <w:r w:rsidRPr="00F0414D">
              <w:t xml:space="preserve">Disponible dès le mois d’août auprès de nos revendeurs spécialisés </w:t>
            </w:r>
          </w:p>
        </w:tc>
      </w:tr>
    </w:tbl>
    <w:p w14:paraId="09081885" w14:textId="3BBF75A8" w:rsidR="00D12E89" w:rsidRPr="005371E3" w:rsidRDefault="00766124" w:rsidP="005371E3">
      <w:pPr>
        <w:spacing w:before="120"/>
        <w:jc w:val="left"/>
        <w:rPr>
          <w:rFonts w:cs="Arial"/>
          <w:spacing w:val="0"/>
          <w:sz w:val="18"/>
          <w:szCs w:val="18"/>
        </w:rPr>
      </w:pPr>
      <w:r w:rsidRPr="00F0414D">
        <w:rPr>
          <w:color w:val="000000"/>
          <w:sz w:val="18"/>
        </w:rPr>
        <w:t>* Puissance mécanique comme valeur comparative par rapport aux machines thermiques</w:t>
      </w:r>
      <w:r w:rsidRPr="00F0414D">
        <w:rPr>
          <w:sz w:val="16"/>
        </w:rPr>
        <w:t xml:space="preserve"> </w:t>
      </w:r>
      <w:r w:rsidRPr="00F0414D">
        <w:rPr>
          <w:sz w:val="16"/>
        </w:rPr>
        <w:br/>
        <w:t>** Prix conseillé par le fabricant comprenant la TVA de 21 %.</w:t>
      </w:r>
    </w:p>
    <w:sectPr w:rsidR="00D12E89" w:rsidRPr="005371E3" w:rsidSect="0092127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E0C3" w14:textId="77777777" w:rsidR="00BA3ECF" w:rsidRPr="00F0414D" w:rsidRDefault="00BA3ECF">
      <w:r w:rsidRPr="00F0414D">
        <w:separator/>
      </w:r>
    </w:p>
  </w:endnote>
  <w:endnote w:type="continuationSeparator" w:id="0">
    <w:p w14:paraId="4A2B32F3" w14:textId="77777777" w:rsidR="00BA3ECF" w:rsidRPr="00F0414D" w:rsidRDefault="00BA3ECF">
      <w:r w:rsidRPr="00F0414D">
        <w:continuationSeparator/>
      </w:r>
    </w:p>
  </w:endnote>
  <w:endnote w:type="continuationNotice" w:id="1">
    <w:p w14:paraId="09F04B4A" w14:textId="77777777" w:rsidR="00373F8F" w:rsidRDefault="00373F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95EE" w14:textId="77777777" w:rsidR="00761C2D" w:rsidRPr="00F0414D" w:rsidRDefault="00761C2D" w:rsidP="00761C2D">
    <w:pPr>
      <w:pStyle w:val="Voettekst"/>
      <w:jc w:val="right"/>
    </w:pPr>
    <w:r w:rsidRPr="00F0414D">
      <w:fldChar w:fldCharType="begin"/>
    </w:r>
    <w:r w:rsidRPr="00F0414D">
      <w:instrText>PAGE   \* MERGEFORMAT</w:instrText>
    </w:r>
    <w:r w:rsidRPr="00F0414D">
      <w:fldChar w:fldCharType="separate"/>
    </w:r>
    <w:r w:rsidR="005D3A90" w:rsidRPr="00F0414D">
      <w:t>1</w:t>
    </w:r>
    <w:r w:rsidRPr="00F0414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51E26" w14:textId="77777777" w:rsidR="00BA3ECF" w:rsidRPr="00F0414D" w:rsidRDefault="00BA3ECF">
      <w:r w:rsidRPr="00F0414D">
        <w:separator/>
      </w:r>
    </w:p>
  </w:footnote>
  <w:footnote w:type="continuationSeparator" w:id="0">
    <w:p w14:paraId="36BFECA5" w14:textId="77777777" w:rsidR="00BA3ECF" w:rsidRPr="00F0414D" w:rsidRDefault="00BA3ECF">
      <w:r w:rsidRPr="00F0414D">
        <w:continuationSeparator/>
      </w:r>
    </w:p>
  </w:footnote>
  <w:footnote w:type="continuationNotice" w:id="1">
    <w:p w14:paraId="4B160B91" w14:textId="77777777" w:rsidR="00373F8F" w:rsidRDefault="00373F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69EE" w14:textId="77777777" w:rsidR="00574FED" w:rsidRPr="00F0414D" w:rsidRDefault="00574FED" w:rsidP="00574FED">
    <w:pPr>
      <w:rPr>
        <w:sz w:val="20"/>
      </w:rPr>
    </w:pPr>
    <w:r w:rsidRPr="00F0414D">
      <w:rPr>
        <w:noProof/>
        <w:sz w:val="20"/>
        <w:lang w:eastAsia="fr-BE"/>
      </w:rPr>
      <w:drawing>
        <wp:anchor distT="0" distB="0" distL="114300" distR="114300" simplePos="0" relativeHeight="251658240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269FBFF0" w:rsidR="00574FED" w:rsidRPr="00F0414D" w:rsidRDefault="00574FED" w:rsidP="00574FED">
    <w:pPr>
      <w:rPr>
        <w:b/>
        <w:bCs/>
        <w:sz w:val="20"/>
      </w:rPr>
    </w:pPr>
    <w:r w:rsidRPr="00F0414D">
      <w:rPr>
        <w:b/>
        <w:sz w:val="20"/>
      </w:rPr>
      <w:t>Communiqué de presse</w:t>
    </w:r>
  </w:p>
  <w:p w14:paraId="34178565" w14:textId="7CB21826" w:rsidR="002A3009" w:rsidRPr="00F0414D" w:rsidRDefault="002A3009" w:rsidP="00574FED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6793"/>
    <w:multiLevelType w:val="hybridMultilevel"/>
    <w:tmpl w:val="BBA428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11C6"/>
    <w:multiLevelType w:val="hybridMultilevel"/>
    <w:tmpl w:val="36E2C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4D4"/>
    <w:multiLevelType w:val="hybridMultilevel"/>
    <w:tmpl w:val="65C6BB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685">
    <w:abstractNumId w:val="4"/>
  </w:num>
  <w:num w:numId="2" w16cid:durableId="1314064195">
    <w:abstractNumId w:val="7"/>
  </w:num>
  <w:num w:numId="3" w16cid:durableId="1293363899">
    <w:abstractNumId w:val="9"/>
  </w:num>
  <w:num w:numId="4" w16cid:durableId="198050350">
    <w:abstractNumId w:val="5"/>
  </w:num>
  <w:num w:numId="5" w16cid:durableId="1077048573">
    <w:abstractNumId w:val="2"/>
  </w:num>
  <w:num w:numId="6" w16cid:durableId="1905556976">
    <w:abstractNumId w:val="6"/>
  </w:num>
  <w:num w:numId="7" w16cid:durableId="900823932">
    <w:abstractNumId w:val="8"/>
  </w:num>
  <w:num w:numId="8" w16cid:durableId="123743972">
    <w:abstractNumId w:val="11"/>
  </w:num>
  <w:num w:numId="9" w16cid:durableId="786850347">
    <w:abstractNumId w:val="10"/>
  </w:num>
  <w:num w:numId="10" w16cid:durableId="1496218480">
    <w:abstractNumId w:val="0"/>
  </w:num>
  <w:num w:numId="11" w16cid:durableId="1665820151">
    <w:abstractNumId w:val="13"/>
  </w:num>
  <w:num w:numId="12" w16cid:durableId="673268189">
    <w:abstractNumId w:val="1"/>
  </w:num>
  <w:num w:numId="13" w16cid:durableId="398989073">
    <w:abstractNumId w:val="12"/>
  </w:num>
  <w:num w:numId="14" w16cid:durableId="30694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E48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0B1F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6E05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36B0"/>
    <w:rsid w:val="00064085"/>
    <w:rsid w:val="00064C3C"/>
    <w:rsid w:val="00064FCF"/>
    <w:rsid w:val="00065344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73C"/>
    <w:rsid w:val="000769C0"/>
    <w:rsid w:val="00076C4D"/>
    <w:rsid w:val="0007713F"/>
    <w:rsid w:val="00080EED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234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11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318C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4AF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0CE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6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49B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722"/>
    <w:rsid w:val="002018E3"/>
    <w:rsid w:val="00202382"/>
    <w:rsid w:val="0020252A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4E3"/>
    <w:rsid w:val="00226C3C"/>
    <w:rsid w:val="00227B93"/>
    <w:rsid w:val="0023266C"/>
    <w:rsid w:val="00232FC1"/>
    <w:rsid w:val="0023425B"/>
    <w:rsid w:val="00234AFB"/>
    <w:rsid w:val="00234CF8"/>
    <w:rsid w:val="002356CC"/>
    <w:rsid w:val="00236B4A"/>
    <w:rsid w:val="00236D05"/>
    <w:rsid w:val="00237159"/>
    <w:rsid w:val="0023750F"/>
    <w:rsid w:val="002378FD"/>
    <w:rsid w:val="00237CFC"/>
    <w:rsid w:val="002404C3"/>
    <w:rsid w:val="002410C7"/>
    <w:rsid w:val="00242FDA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772AA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6A7"/>
    <w:rsid w:val="00286BC7"/>
    <w:rsid w:val="002871B7"/>
    <w:rsid w:val="002874D8"/>
    <w:rsid w:val="00287BC7"/>
    <w:rsid w:val="002901E6"/>
    <w:rsid w:val="0029036D"/>
    <w:rsid w:val="002904B9"/>
    <w:rsid w:val="00292CDF"/>
    <w:rsid w:val="002933F0"/>
    <w:rsid w:val="002969B3"/>
    <w:rsid w:val="002975B6"/>
    <w:rsid w:val="00297A75"/>
    <w:rsid w:val="002A0680"/>
    <w:rsid w:val="002A0E17"/>
    <w:rsid w:val="002A1D32"/>
    <w:rsid w:val="002A2504"/>
    <w:rsid w:val="002A2EAD"/>
    <w:rsid w:val="002A3009"/>
    <w:rsid w:val="002A31BB"/>
    <w:rsid w:val="002A31F7"/>
    <w:rsid w:val="002A4EE8"/>
    <w:rsid w:val="002A702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08AD"/>
    <w:rsid w:val="002D114B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6FFA"/>
    <w:rsid w:val="002F0584"/>
    <w:rsid w:val="002F0886"/>
    <w:rsid w:val="002F0CBA"/>
    <w:rsid w:val="002F1414"/>
    <w:rsid w:val="002F1B2D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2E9"/>
    <w:rsid w:val="00320EDC"/>
    <w:rsid w:val="00322EB0"/>
    <w:rsid w:val="003244BE"/>
    <w:rsid w:val="00325158"/>
    <w:rsid w:val="003268EA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38F"/>
    <w:rsid w:val="00351728"/>
    <w:rsid w:val="00351743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3F8F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1EE"/>
    <w:rsid w:val="003867F0"/>
    <w:rsid w:val="00386F38"/>
    <w:rsid w:val="00387170"/>
    <w:rsid w:val="00387946"/>
    <w:rsid w:val="0039056B"/>
    <w:rsid w:val="00390593"/>
    <w:rsid w:val="00390A5F"/>
    <w:rsid w:val="00391705"/>
    <w:rsid w:val="0039201A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2E7D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1D78"/>
    <w:rsid w:val="003C3E47"/>
    <w:rsid w:val="003C4C4A"/>
    <w:rsid w:val="003C7620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2B53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2E67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65EC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2E2"/>
    <w:rsid w:val="00447583"/>
    <w:rsid w:val="0045088B"/>
    <w:rsid w:val="00450D48"/>
    <w:rsid w:val="004512BC"/>
    <w:rsid w:val="00451DD3"/>
    <w:rsid w:val="004522EF"/>
    <w:rsid w:val="00452F08"/>
    <w:rsid w:val="004533DA"/>
    <w:rsid w:val="00453A55"/>
    <w:rsid w:val="00454581"/>
    <w:rsid w:val="00455C00"/>
    <w:rsid w:val="0045721A"/>
    <w:rsid w:val="004573C1"/>
    <w:rsid w:val="00457B0C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0B6"/>
    <w:rsid w:val="00470AA1"/>
    <w:rsid w:val="0047156E"/>
    <w:rsid w:val="00471E5C"/>
    <w:rsid w:val="00472BF8"/>
    <w:rsid w:val="00473D71"/>
    <w:rsid w:val="00474451"/>
    <w:rsid w:val="004752FA"/>
    <w:rsid w:val="00475497"/>
    <w:rsid w:val="0047564D"/>
    <w:rsid w:val="00476C9B"/>
    <w:rsid w:val="00477563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0998"/>
    <w:rsid w:val="004A139B"/>
    <w:rsid w:val="004A16A1"/>
    <w:rsid w:val="004A26BF"/>
    <w:rsid w:val="004A2974"/>
    <w:rsid w:val="004A3A1A"/>
    <w:rsid w:val="004A3CF1"/>
    <w:rsid w:val="004A3FE2"/>
    <w:rsid w:val="004A4AD8"/>
    <w:rsid w:val="004A542B"/>
    <w:rsid w:val="004A584A"/>
    <w:rsid w:val="004A5C72"/>
    <w:rsid w:val="004A73A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3471"/>
    <w:rsid w:val="004D4CA5"/>
    <w:rsid w:val="004D5E42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3C13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2502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1E3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149E"/>
    <w:rsid w:val="005624FB"/>
    <w:rsid w:val="00562AE7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67CC9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2F19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6A4C"/>
    <w:rsid w:val="005B6E49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A90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6D3"/>
    <w:rsid w:val="00610BE5"/>
    <w:rsid w:val="00611723"/>
    <w:rsid w:val="006129DC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5537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4FD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3473"/>
    <w:rsid w:val="00654270"/>
    <w:rsid w:val="00654CB3"/>
    <w:rsid w:val="006552A6"/>
    <w:rsid w:val="00655655"/>
    <w:rsid w:val="00657660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1F54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658"/>
    <w:rsid w:val="00692905"/>
    <w:rsid w:val="00692ABD"/>
    <w:rsid w:val="006930E0"/>
    <w:rsid w:val="0069494D"/>
    <w:rsid w:val="00695557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2D26"/>
    <w:rsid w:val="006C3737"/>
    <w:rsid w:val="006C5113"/>
    <w:rsid w:val="006C51A8"/>
    <w:rsid w:val="006C5EAB"/>
    <w:rsid w:val="006C774F"/>
    <w:rsid w:val="006C79C1"/>
    <w:rsid w:val="006D0142"/>
    <w:rsid w:val="006D01E2"/>
    <w:rsid w:val="006D04AD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2D11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3B6"/>
    <w:rsid w:val="00706626"/>
    <w:rsid w:val="00706F37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336F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38A2"/>
    <w:rsid w:val="007659A0"/>
    <w:rsid w:val="00766124"/>
    <w:rsid w:val="00766675"/>
    <w:rsid w:val="00766D8C"/>
    <w:rsid w:val="0076740B"/>
    <w:rsid w:val="00767548"/>
    <w:rsid w:val="007677CE"/>
    <w:rsid w:val="007702D7"/>
    <w:rsid w:val="00770A06"/>
    <w:rsid w:val="00770AB9"/>
    <w:rsid w:val="00770F46"/>
    <w:rsid w:val="007710DA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6AB"/>
    <w:rsid w:val="007C5F8B"/>
    <w:rsid w:val="007C7EF8"/>
    <w:rsid w:val="007D0C6C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1BC3"/>
    <w:rsid w:val="007E22FC"/>
    <w:rsid w:val="007E2498"/>
    <w:rsid w:val="007E2C2C"/>
    <w:rsid w:val="007E327A"/>
    <w:rsid w:val="007E3BED"/>
    <w:rsid w:val="007E416E"/>
    <w:rsid w:val="007E45AE"/>
    <w:rsid w:val="007E45F9"/>
    <w:rsid w:val="007E4F1A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3FBE"/>
    <w:rsid w:val="00814633"/>
    <w:rsid w:val="00815DF2"/>
    <w:rsid w:val="00816BB0"/>
    <w:rsid w:val="00816BD3"/>
    <w:rsid w:val="00817667"/>
    <w:rsid w:val="00817968"/>
    <w:rsid w:val="00817F55"/>
    <w:rsid w:val="00821439"/>
    <w:rsid w:val="00822A4E"/>
    <w:rsid w:val="00823233"/>
    <w:rsid w:val="00823DA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313"/>
    <w:rsid w:val="00872614"/>
    <w:rsid w:val="0087278E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6A3"/>
    <w:rsid w:val="0088772F"/>
    <w:rsid w:val="0089020C"/>
    <w:rsid w:val="008907B9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51F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709"/>
    <w:rsid w:val="008B472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379"/>
    <w:rsid w:val="008E1695"/>
    <w:rsid w:val="008E20FB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3716"/>
    <w:rsid w:val="008F402A"/>
    <w:rsid w:val="008F4EBA"/>
    <w:rsid w:val="008F519F"/>
    <w:rsid w:val="008F5C1E"/>
    <w:rsid w:val="008F6C71"/>
    <w:rsid w:val="00900802"/>
    <w:rsid w:val="00901992"/>
    <w:rsid w:val="009028DF"/>
    <w:rsid w:val="009033F6"/>
    <w:rsid w:val="0090381F"/>
    <w:rsid w:val="00903A13"/>
    <w:rsid w:val="00903ED9"/>
    <w:rsid w:val="009044F9"/>
    <w:rsid w:val="00904BD5"/>
    <w:rsid w:val="00904FF5"/>
    <w:rsid w:val="00905529"/>
    <w:rsid w:val="00905A4C"/>
    <w:rsid w:val="009066CD"/>
    <w:rsid w:val="00906E40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4E2A"/>
    <w:rsid w:val="0091507A"/>
    <w:rsid w:val="0091560C"/>
    <w:rsid w:val="0091567E"/>
    <w:rsid w:val="009165BA"/>
    <w:rsid w:val="00916BD5"/>
    <w:rsid w:val="00916DB8"/>
    <w:rsid w:val="00920C19"/>
    <w:rsid w:val="00920F01"/>
    <w:rsid w:val="00921271"/>
    <w:rsid w:val="00921358"/>
    <w:rsid w:val="00921747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4A8"/>
    <w:rsid w:val="00944C7F"/>
    <w:rsid w:val="009457ED"/>
    <w:rsid w:val="00950AE0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59F1"/>
    <w:rsid w:val="00966078"/>
    <w:rsid w:val="00966C96"/>
    <w:rsid w:val="00967481"/>
    <w:rsid w:val="009675F6"/>
    <w:rsid w:val="009708FA"/>
    <w:rsid w:val="00970D51"/>
    <w:rsid w:val="009729A9"/>
    <w:rsid w:val="00972D7D"/>
    <w:rsid w:val="00973BD3"/>
    <w:rsid w:val="00974A2E"/>
    <w:rsid w:val="00974BF9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391F"/>
    <w:rsid w:val="009A4CD9"/>
    <w:rsid w:val="009A5839"/>
    <w:rsid w:val="009A5E4F"/>
    <w:rsid w:val="009A612D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48D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5E25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0DD5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CD2"/>
    <w:rsid w:val="00A05D6A"/>
    <w:rsid w:val="00A07BC8"/>
    <w:rsid w:val="00A10CB8"/>
    <w:rsid w:val="00A11A22"/>
    <w:rsid w:val="00A11BED"/>
    <w:rsid w:val="00A11EEC"/>
    <w:rsid w:val="00A120BD"/>
    <w:rsid w:val="00A122FD"/>
    <w:rsid w:val="00A123E9"/>
    <w:rsid w:val="00A128C1"/>
    <w:rsid w:val="00A1303D"/>
    <w:rsid w:val="00A13744"/>
    <w:rsid w:val="00A13BD3"/>
    <w:rsid w:val="00A13E74"/>
    <w:rsid w:val="00A1428E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16B"/>
    <w:rsid w:val="00A3230F"/>
    <w:rsid w:val="00A32679"/>
    <w:rsid w:val="00A32B4F"/>
    <w:rsid w:val="00A32CAA"/>
    <w:rsid w:val="00A32F99"/>
    <w:rsid w:val="00A336AE"/>
    <w:rsid w:val="00A33C68"/>
    <w:rsid w:val="00A3476B"/>
    <w:rsid w:val="00A34DF7"/>
    <w:rsid w:val="00A3570E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5EEB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5E00"/>
    <w:rsid w:val="00A9659E"/>
    <w:rsid w:val="00A96A1E"/>
    <w:rsid w:val="00A976D8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1CEF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4F16"/>
    <w:rsid w:val="00AD506E"/>
    <w:rsid w:val="00AD56A1"/>
    <w:rsid w:val="00AD57A5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82A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34DC"/>
    <w:rsid w:val="00B04B16"/>
    <w:rsid w:val="00B05221"/>
    <w:rsid w:val="00B05B38"/>
    <w:rsid w:val="00B07D2D"/>
    <w:rsid w:val="00B106D6"/>
    <w:rsid w:val="00B11BBC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0CF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AC3"/>
    <w:rsid w:val="00B40EF5"/>
    <w:rsid w:val="00B41668"/>
    <w:rsid w:val="00B41EA9"/>
    <w:rsid w:val="00B4261A"/>
    <w:rsid w:val="00B4276D"/>
    <w:rsid w:val="00B43062"/>
    <w:rsid w:val="00B43907"/>
    <w:rsid w:val="00B441EA"/>
    <w:rsid w:val="00B45DC6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0695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3ECF"/>
    <w:rsid w:val="00BA488B"/>
    <w:rsid w:val="00BA54ED"/>
    <w:rsid w:val="00BA5518"/>
    <w:rsid w:val="00BA5E30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7BEA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1962"/>
    <w:rsid w:val="00C02702"/>
    <w:rsid w:val="00C0284B"/>
    <w:rsid w:val="00C02C07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21D"/>
    <w:rsid w:val="00C251B6"/>
    <w:rsid w:val="00C25C6D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803"/>
    <w:rsid w:val="00C42A12"/>
    <w:rsid w:val="00C42AB1"/>
    <w:rsid w:val="00C4356D"/>
    <w:rsid w:val="00C43993"/>
    <w:rsid w:val="00C43A0E"/>
    <w:rsid w:val="00C45665"/>
    <w:rsid w:val="00C46053"/>
    <w:rsid w:val="00C464F9"/>
    <w:rsid w:val="00C46682"/>
    <w:rsid w:val="00C46ABC"/>
    <w:rsid w:val="00C47D29"/>
    <w:rsid w:val="00C5163F"/>
    <w:rsid w:val="00C51DBF"/>
    <w:rsid w:val="00C531E3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5770"/>
    <w:rsid w:val="00C86990"/>
    <w:rsid w:val="00C86ABB"/>
    <w:rsid w:val="00C87196"/>
    <w:rsid w:val="00C87336"/>
    <w:rsid w:val="00C87B04"/>
    <w:rsid w:val="00C90315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24C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2A62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51A"/>
    <w:rsid w:val="00D00E7B"/>
    <w:rsid w:val="00D01208"/>
    <w:rsid w:val="00D013A9"/>
    <w:rsid w:val="00D014D1"/>
    <w:rsid w:val="00D019F1"/>
    <w:rsid w:val="00D01E4F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2E89"/>
    <w:rsid w:val="00D134DC"/>
    <w:rsid w:val="00D13AF7"/>
    <w:rsid w:val="00D143A6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5EE"/>
    <w:rsid w:val="00D36C79"/>
    <w:rsid w:val="00D370C9"/>
    <w:rsid w:val="00D37590"/>
    <w:rsid w:val="00D3785A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C8A"/>
    <w:rsid w:val="00D65EC9"/>
    <w:rsid w:val="00D6710D"/>
    <w:rsid w:val="00D67546"/>
    <w:rsid w:val="00D70F01"/>
    <w:rsid w:val="00D710F5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5FF1"/>
    <w:rsid w:val="00D86CFF"/>
    <w:rsid w:val="00D8711A"/>
    <w:rsid w:val="00D875FD"/>
    <w:rsid w:val="00D91A9D"/>
    <w:rsid w:val="00D91D6D"/>
    <w:rsid w:val="00D91DE9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722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12ED"/>
    <w:rsid w:val="00DC2B9D"/>
    <w:rsid w:val="00DC3AF1"/>
    <w:rsid w:val="00DC3CB0"/>
    <w:rsid w:val="00DC44B5"/>
    <w:rsid w:val="00DC4F80"/>
    <w:rsid w:val="00DC55F2"/>
    <w:rsid w:val="00DC6626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4F5"/>
    <w:rsid w:val="00DF55D4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430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588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60E1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64E2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14D"/>
    <w:rsid w:val="00F04299"/>
    <w:rsid w:val="00F04A31"/>
    <w:rsid w:val="00F05EC4"/>
    <w:rsid w:val="00F061D2"/>
    <w:rsid w:val="00F07ED5"/>
    <w:rsid w:val="00F1120D"/>
    <w:rsid w:val="00F118C4"/>
    <w:rsid w:val="00F11D76"/>
    <w:rsid w:val="00F134F2"/>
    <w:rsid w:val="00F14F7F"/>
    <w:rsid w:val="00F155E2"/>
    <w:rsid w:val="00F15773"/>
    <w:rsid w:val="00F16A42"/>
    <w:rsid w:val="00F20731"/>
    <w:rsid w:val="00F214F5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5D6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013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6DC6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4B9C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5B7E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226E"/>
    <w:rsid w:val="00FD3E6F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IHL Standard"/>
    <w:qFormat/>
    <w:rsid w:val="001F21B7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  <ds:schemaRef ds:uri="a29d2ad0-111a-429d-8874-46da6ee0b222"/>
    <ds:schemaRef ds:uri="1f31e8e0-70cb-4b60-a004-1a74b5480bd0"/>
  </ds:schemaRefs>
</ds:datastoreItem>
</file>

<file path=customXml/itemProps2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A349F28-5E8C-4F71-9DC7-62AA8B3AE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Faktor 3 AG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Krol</dc:creator>
  <cp:lastModifiedBy>BN/MKM-le Legrand, Christophe</cp:lastModifiedBy>
  <cp:revision>2</cp:revision>
  <dcterms:created xsi:type="dcterms:W3CDTF">2024-08-28T14:03:00Z</dcterms:created>
  <dcterms:modified xsi:type="dcterms:W3CDTF">2024-08-28T14:03:00Z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ediaServiceImageTags">
    <vt:lpwstr/>
  </property>
  <property fmtid="{D5CDD505-2E9C-101B-9397-08002B2CF9AE}" pid="11" name="Stichwörter">
    <vt:lpwstr/>
  </property>
  <property fmtid="{D5CDD505-2E9C-101B-9397-08002B2CF9AE}" pid="12" name="Projekt Kategorie">
    <vt:lpwstr/>
  </property>
</Properties>
</file>